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01" w:rsidRDefault="00E53901">
      <w:pPr>
        <w:pStyle w:val="a3"/>
        <w:jc w:val="center"/>
        <w:rPr>
          <w:rFonts w:hint="eastAsia"/>
        </w:rPr>
      </w:pPr>
      <w:r>
        <w:object w:dxaOrig="1713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75pt;height:83.25pt" o:ole="">
            <v:imagedata r:id="rId6" o:title=""/>
          </v:shape>
          <o:OLEObject Type="Embed" ProgID="PBrush" ShapeID="_x0000_i1026" DrawAspect="Content" ObjectID="_1548591570" r:id="rId7"/>
        </w:object>
      </w:r>
    </w:p>
    <w:p w:rsidR="00E53901" w:rsidRPr="00A44071" w:rsidRDefault="00E53901" w:rsidP="00A44071">
      <w:pPr>
        <w:pStyle w:val="a3"/>
        <w:jc w:val="right"/>
        <w:rPr>
          <w:rFonts w:ascii="ＭＳ ゴシック" w:eastAsia="ＭＳ ゴシック" w:hAnsi="ＭＳ ゴシック" w:hint="eastAsia"/>
          <w:sz w:val="24"/>
        </w:rPr>
      </w:pPr>
      <w:r>
        <w:rPr>
          <w:rFonts w:ascii="ＭＳ ゴシック" w:eastAsia="ＭＳ ゴシック" w:hAnsi="ＭＳ ゴシック" w:hint="eastAsia"/>
          <w:sz w:val="24"/>
        </w:rPr>
        <w:t>平成</w:t>
      </w:r>
      <w:r w:rsidR="00A44071">
        <w:rPr>
          <w:rFonts w:ascii="ＭＳ ゴシック" w:eastAsia="ＭＳ ゴシック" w:hAnsi="ＭＳ ゴシック" w:hint="eastAsia"/>
          <w:sz w:val="24"/>
        </w:rPr>
        <w:t>28</w:t>
      </w:r>
      <w:r>
        <w:rPr>
          <w:rFonts w:ascii="ＭＳ ゴシック" w:eastAsia="ＭＳ ゴシック" w:hAnsi="ＭＳ ゴシック" w:hint="eastAsia"/>
          <w:sz w:val="24"/>
        </w:rPr>
        <w:t>年</w:t>
      </w:r>
      <w:r w:rsidR="00035E19">
        <w:rPr>
          <w:rFonts w:ascii="ＭＳ ゴシック" w:eastAsia="ＭＳ ゴシック" w:hAnsi="ＭＳ ゴシック" w:hint="eastAsia"/>
          <w:sz w:val="24"/>
        </w:rPr>
        <w:t>11</w:t>
      </w:r>
      <w:r>
        <w:rPr>
          <w:rFonts w:ascii="ＭＳ ゴシック" w:eastAsia="ＭＳ ゴシック" w:hAnsi="ＭＳ ゴシック" w:hint="eastAsia"/>
          <w:sz w:val="24"/>
        </w:rPr>
        <w:t>月</w:t>
      </w:r>
    </w:p>
    <w:p w:rsidR="00D02278" w:rsidRDefault="00E65A55" w:rsidP="00D02278">
      <w:pPr>
        <w:jc w:val="center"/>
      </w:pPr>
      <w:r w:rsidRPr="00A44071">
        <w:rPr>
          <w:rFonts w:hint="eastAsia"/>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5pt;height:20.25pt" fillcolor="#ed7d31" stroked="f">
            <v:stroke r:id="rId8" o:title=""/>
            <v:shadow color="#868686"/>
            <v:textpath style="font-family:&quot;ＭＳ Ｐゴシック&quot;;v-text-reverse:t;v-text-kern:t" trim="t" fitpath="t" string="普及が進むAED"/>
          </v:shape>
        </w:pict>
      </w:r>
    </w:p>
    <w:p w:rsidR="00E53901" w:rsidRDefault="00AD4F59" w:rsidP="00D02278">
      <w:pPr>
        <w:jc w:val="center"/>
        <w:rPr>
          <w:rFonts w:hint="eastAsia"/>
        </w:rPr>
      </w:pPr>
      <w:r>
        <w:rPr>
          <w:rFonts w:hint="eastAsia"/>
          <w:noProof/>
        </w:rPr>
        <w:pict>
          <v:shapetype id="_x0000_t202" coordsize="21600,21600" o:spt="202" path="m,l,21600r21600,l21600,xe">
            <v:stroke joinstyle="miter"/>
            <v:path gradientshapeok="t" o:connecttype="rect"/>
          </v:shapetype>
          <v:shape id="_x0000_s1055" type="#_x0000_t202" style="position:absolute;left:0;text-align:left;margin-left:10.8pt;margin-top:1.1pt;width:519pt;height:35.25pt;z-index:251654144" filled="f" stroked="f">
            <v:textbox inset="5.85pt,.7pt,5.85pt,.7pt">
              <w:txbxContent>
                <w:p w:rsidR="00AD4F59" w:rsidRDefault="00AD4F59" w:rsidP="00AD4F59">
                  <w:pPr>
                    <w:jc w:val="center"/>
                  </w:pPr>
                  <w:r>
                    <w:rPr>
                      <w:rFonts w:hint="eastAsia"/>
                      <w:b/>
                      <w:bCs/>
                      <w:color w:val="333333"/>
                      <w:kern w:val="36"/>
                      <w:sz w:val="30"/>
                      <w:szCs w:val="30"/>
                    </w:rPr>
                    <w:t>―</w:t>
                  </w:r>
                  <w:r>
                    <w:rPr>
                      <w:rFonts w:hint="eastAsia"/>
                      <w:b/>
                      <w:bCs/>
                      <w:color w:val="333333"/>
                      <w:kern w:val="36"/>
                      <w:sz w:val="30"/>
                      <w:szCs w:val="30"/>
                    </w:rPr>
                    <w:t xml:space="preserve"> </w:t>
                  </w:r>
                  <w:r>
                    <w:rPr>
                      <w:b/>
                      <w:bCs/>
                      <w:color w:val="333333"/>
                      <w:kern w:val="36"/>
                      <w:sz w:val="30"/>
                      <w:szCs w:val="30"/>
                    </w:rPr>
                    <w:t>春日部のごみ収集車にＡＥＤ配備　緊急時、乗務員が救命活動</w:t>
                  </w:r>
                  <w:r>
                    <w:rPr>
                      <w:rFonts w:hint="eastAsia"/>
                      <w:b/>
                      <w:bCs/>
                      <w:color w:val="333333"/>
                      <w:kern w:val="36"/>
                      <w:sz w:val="30"/>
                      <w:szCs w:val="30"/>
                    </w:rPr>
                    <w:t xml:space="preserve"> </w:t>
                  </w:r>
                  <w:r>
                    <w:rPr>
                      <w:rFonts w:hint="eastAsia"/>
                      <w:b/>
                      <w:bCs/>
                      <w:color w:val="333333"/>
                      <w:kern w:val="36"/>
                      <w:sz w:val="30"/>
                      <w:szCs w:val="30"/>
                    </w:rPr>
                    <w:t>―</w:t>
                  </w:r>
                </w:p>
              </w:txbxContent>
            </v:textbox>
          </v:shape>
        </w:pict>
      </w:r>
    </w:p>
    <w:p w:rsidR="00E53901" w:rsidRDefault="00E53901">
      <w:pPr>
        <w:rPr>
          <w:rFonts w:hint="eastAsia"/>
        </w:rPr>
      </w:pPr>
    </w:p>
    <w:p w:rsidR="00E53901" w:rsidRDefault="00AD4F59">
      <w:pPr>
        <w:rPr>
          <w:rFonts w:hint="eastAsia"/>
        </w:rPr>
      </w:pPr>
      <w:r>
        <w:rPr>
          <w:rFonts w:hint="eastAsia"/>
          <w:noProof/>
        </w:rPr>
        <w:pict>
          <v:shape id="_x0000_s1056" type="#_x0000_t202" style="position:absolute;left:0;text-align:left;margin-left:18.9pt;margin-top:5.45pt;width:483pt;height:112.5pt;z-index:251655168" filled="f" stroked="f">
            <v:textbox inset="5.85pt,.7pt,5.85pt,.7pt">
              <w:txbxContent>
                <w:p w:rsidR="00AD4F59" w:rsidRPr="00AD4F59" w:rsidRDefault="00AD4F59" w:rsidP="00152CE9">
                  <w:pPr>
                    <w:widowControl/>
                    <w:jc w:val="left"/>
                    <w:rPr>
                      <w:rFonts w:ascii="ＭＳ Ｐゴシック" w:eastAsia="ＭＳ Ｐゴシック" w:hAnsi="ＭＳ Ｐゴシック" w:cs="ＭＳ Ｐゴシック"/>
                      <w:color w:val="333333"/>
                      <w:kern w:val="0"/>
                      <w:sz w:val="22"/>
                      <w:szCs w:val="22"/>
                    </w:rPr>
                  </w:pPr>
                  <w:r w:rsidRPr="00AD4F59">
                    <w:rPr>
                      <w:rFonts w:ascii="ＭＳ Ｐゴシック" w:eastAsia="ＭＳ Ｐゴシック" w:hAnsi="ＭＳ Ｐゴシック" w:cs="ＭＳ Ｐゴシック"/>
                      <w:color w:val="333333"/>
                      <w:kern w:val="0"/>
                      <w:sz w:val="22"/>
                      <w:szCs w:val="22"/>
                    </w:rPr>
                    <w:t>春日部市は十一月から、市内を走行するごみ収集車十一台に自動体外式除細動器（ＡＥＤ）を一台ずつ配備する。乗務員がごみの収集・運搬中に心停止状態の人を見つけた場合、ＡＥＤを使って救命活動を行う。市によると、県内の自治体でごみ収集車にＡＥＤを配備するのは、戸田市に続いて二例目。</w:t>
                  </w:r>
                </w:p>
                <w:p w:rsidR="00AD4F59" w:rsidRPr="00AD4F59" w:rsidRDefault="00AD4F59" w:rsidP="00152CE9">
                  <w:pPr>
                    <w:widowControl/>
                    <w:jc w:val="left"/>
                    <w:rPr>
                      <w:rFonts w:ascii="ＭＳ Ｐゴシック" w:eastAsia="ＭＳ Ｐゴシック" w:hAnsi="ＭＳ Ｐゴシック" w:cs="ＭＳ Ｐゴシック"/>
                      <w:color w:val="333333"/>
                      <w:kern w:val="0"/>
                      <w:sz w:val="22"/>
                      <w:szCs w:val="22"/>
                    </w:rPr>
                  </w:pPr>
                  <w:r w:rsidRPr="00AD4F59">
                    <w:rPr>
                      <w:rFonts w:ascii="ＭＳ Ｐゴシック" w:eastAsia="ＭＳ Ｐゴシック" w:hAnsi="ＭＳ Ｐゴシック" w:cs="ＭＳ Ｐゴシック"/>
                      <w:color w:val="333333"/>
                      <w:kern w:val="0"/>
                      <w:sz w:val="22"/>
                      <w:szCs w:val="22"/>
                    </w:rPr>
                    <w:t xml:space="preserve">　春日部市でＡＥＤを配備するのは、春日部環境衛生事業協同組合（井上功（いさお）代表理事）に加盟する四社の可燃ごみ収集車十台と、不法投棄のごみなどの収集車一台。市内全域を走行していることから、組合が市に「万が一のとき、市民の命を守</w:t>
                  </w:r>
                  <w:bookmarkStart w:id="0" w:name="_GoBack"/>
                  <w:bookmarkEnd w:id="0"/>
                  <w:r w:rsidRPr="00AD4F59">
                    <w:rPr>
                      <w:rFonts w:ascii="ＭＳ Ｐゴシック" w:eastAsia="ＭＳ Ｐゴシック" w:hAnsi="ＭＳ Ｐゴシック" w:cs="ＭＳ Ｐゴシック"/>
                      <w:color w:val="333333"/>
                      <w:kern w:val="0"/>
                      <w:sz w:val="22"/>
                      <w:szCs w:val="22"/>
                    </w:rPr>
                    <w:t>りたい」と提案した。</w:t>
                  </w:r>
                </w:p>
              </w:txbxContent>
            </v:textbox>
          </v:shape>
        </w:pict>
      </w: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5D10D6">
      <w:pPr>
        <w:rPr>
          <w:rFonts w:hint="eastAsia"/>
        </w:rPr>
      </w:pPr>
      <w:r>
        <w:rPr>
          <w:rFonts w:hint="eastAsia"/>
          <w:noProof/>
        </w:rPr>
        <w:pict>
          <v:shape id="_x0000_s1057" type="#_x0000_t202" style="position:absolute;left:0;text-align:left;margin-left:18.9pt;margin-top:9.2pt;width:175pt;height:199.5pt;z-index:251656192" filled="f" stroked="f">
            <v:textbox inset="5.85pt,.7pt,5.85pt,.7pt">
              <w:txbxContent>
                <w:p w:rsidR="00AD4F59" w:rsidRDefault="00152CE9">
                  <w:r>
                    <w:pict>
                      <v:shape id="_x0000_i1027" type="#_x0000_t75" style="width:161.25pt;height:194.25pt">
                        <v:imagedata r:id="rId9" o:title=""/>
                      </v:shape>
                    </w:pict>
                  </w:r>
                </w:p>
              </w:txbxContent>
            </v:textbox>
          </v:shape>
        </w:pict>
      </w:r>
      <w:r w:rsidR="00152CE9">
        <w:rPr>
          <w:rFonts w:hint="eastAsia"/>
          <w:noProof/>
        </w:rPr>
        <w:pict>
          <v:shape id="_x0000_s1058" type="#_x0000_t202" style="position:absolute;left:0;text-align:left;margin-left:195.15pt;margin-top:4.7pt;width:301.5pt;height:132pt;z-index:251657216" filled="f" stroked="f">
            <v:textbox inset="5.85pt,.7pt,5.85pt,.7pt">
              <w:txbxContent>
                <w:p w:rsidR="00AD4F59" w:rsidRPr="00AD4F59" w:rsidRDefault="00AD4F59" w:rsidP="00152CE9">
                  <w:pPr>
                    <w:widowControl/>
                    <w:jc w:val="left"/>
                    <w:rPr>
                      <w:rFonts w:ascii="ＭＳ Ｐゴシック" w:eastAsia="ＭＳ Ｐゴシック" w:hAnsi="ＭＳ Ｐゴシック" w:cs="ＭＳ Ｐゴシック"/>
                      <w:color w:val="333333"/>
                      <w:kern w:val="0"/>
                      <w:sz w:val="22"/>
                      <w:szCs w:val="22"/>
                    </w:rPr>
                  </w:pPr>
                  <w:r w:rsidRPr="00AD4F59">
                    <w:rPr>
                      <w:rFonts w:ascii="ＭＳ Ｐゴシック" w:eastAsia="ＭＳ Ｐゴシック" w:hAnsi="ＭＳ Ｐゴシック" w:cs="ＭＳ Ｐゴシック"/>
                      <w:color w:val="333333"/>
                      <w:kern w:val="0"/>
                      <w:sz w:val="22"/>
                      <w:szCs w:val="22"/>
                    </w:rPr>
                    <w:t>ＡＥＤは心停止状態の人に電気ショックを与えて心臓の動きを正常に戻す機械。心停止から三分以内にＡＥＤを使えば七割の人が助かるとされる。戸田市は二〇〇九年からごみ収集車三台に配備。これまで使った例はないという。</w:t>
                  </w:r>
                </w:p>
                <w:p w:rsidR="00AD4F59" w:rsidRDefault="00AD4F59" w:rsidP="00152CE9">
                  <w:pPr>
                    <w:rPr>
                      <w:sz w:val="22"/>
                      <w:szCs w:val="22"/>
                    </w:rPr>
                  </w:pPr>
                  <w:r w:rsidRPr="00AD4F59">
                    <w:rPr>
                      <w:rFonts w:ascii="ＭＳ Ｐゴシック" w:eastAsia="ＭＳ Ｐゴシック" w:hAnsi="ＭＳ Ｐゴシック" w:cs="ＭＳ Ｐゴシック"/>
                      <w:color w:val="333333"/>
                      <w:kern w:val="0"/>
                      <w:sz w:val="22"/>
                      <w:szCs w:val="22"/>
                    </w:rPr>
                    <w:t xml:space="preserve">　春日部市と組合は九月に「ＡＥＤ搭載に関する協定」を締結し、十一月一日に市役所で出発式を行う。　（杉本慶一）</w:t>
                  </w:r>
                </w:p>
                <w:p w:rsidR="00B6577E" w:rsidRPr="00EB0C81" w:rsidRDefault="00B6577E" w:rsidP="00152CE9">
                  <w:pPr>
                    <w:rPr>
                      <w:rFonts w:hint="eastAsia"/>
                      <w:sz w:val="16"/>
                      <w:szCs w:val="22"/>
                    </w:rPr>
                  </w:pPr>
                  <w:r w:rsidRPr="00EB0C81">
                    <w:rPr>
                      <w:rFonts w:hint="eastAsia"/>
                      <w:sz w:val="16"/>
                      <w:szCs w:val="22"/>
                    </w:rPr>
                    <w:t>2016</w:t>
                  </w:r>
                  <w:r w:rsidRPr="00EB0C81">
                    <w:rPr>
                      <w:rFonts w:hint="eastAsia"/>
                      <w:sz w:val="16"/>
                      <w:szCs w:val="22"/>
                    </w:rPr>
                    <w:t>年</w:t>
                  </w:r>
                  <w:r w:rsidRPr="00EB0C81">
                    <w:rPr>
                      <w:rFonts w:hint="eastAsia"/>
                      <w:sz w:val="16"/>
                      <w:szCs w:val="22"/>
                    </w:rPr>
                    <w:t>10</w:t>
                  </w:r>
                  <w:r w:rsidRPr="00EB0C81">
                    <w:rPr>
                      <w:rFonts w:hint="eastAsia"/>
                      <w:sz w:val="16"/>
                      <w:szCs w:val="22"/>
                    </w:rPr>
                    <w:t>月</w:t>
                  </w:r>
                  <w:r w:rsidRPr="00EB0C81">
                    <w:rPr>
                      <w:rFonts w:hint="eastAsia"/>
                      <w:sz w:val="16"/>
                      <w:szCs w:val="22"/>
                    </w:rPr>
                    <w:t>18</w:t>
                  </w:r>
                  <w:r w:rsidRPr="00EB0C81">
                    <w:rPr>
                      <w:rFonts w:hint="eastAsia"/>
                      <w:sz w:val="16"/>
                      <w:szCs w:val="22"/>
                    </w:rPr>
                    <w:t>日　東京新聞より</w:t>
                  </w:r>
                </w:p>
              </w:txbxContent>
            </v:textbox>
          </v:shape>
        </w:pict>
      </w: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E53901">
      <w:pPr>
        <w:rPr>
          <w:rFonts w:hint="eastAsia"/>
        </w:rPr>
      </w:pPr>
    </w:p>
    <w:p w:rsidR="00E53901" w:rsidRDefault="005D10D6">
      <w:pPr>
        <w:rPr>
          <w:rFonts w:hint="eastAsia"/>
        </w:rPr>
      </w:pPr>
      <w:r>
        <w:rPr>
          <w:rFonts w:hint="eastAsia"/>
          <w:noProof/>
        </w:rPr>
        <w:pict>
          <v:shape id="_x0000_s1059" type="#_x0000_t202" style="position:absolute;left:0;text-align:left;margin-left:189.15pt;margin-top:15.95pt;width:218.25pt;height:33.75pt;z-index:251658240" filled="f" stroked="f">
            <v:textbox inset="5.85pt,.7pt,5.85pt,.7pt">
              <w:txbxContent>
                <w:p w:rsidR="005D10D6" w:rsidRPr="00E53901" w:rsidRDefault="005D10D6" w:rsidP="005D10D6">
                  <w:pPr>
                    <w:spacing w:line="240" w:lineRule="exact"/>
                    <w:rPr>
                      <w:rFonts w:ascii="ＭＳ ゴシック" w:eastAsia="ＭＳ ゴシック" w:hAnsi="ＭＳ ゴシック"/>
                      <w:bCs/>
                      <w:color w:val="333333"/>
                      <w:sz w:val="20"/>
                      <w:szCs w:val="18"/>
                    </w:rPr>
                  </w:pPr>
                  <w:r w:rsidRPr="00E53901">
                    <w:rPr>
                      <w:rFonts w:ascii="ＭＳ ゴシック" w:eastAsia="ＭＳ ゴシック" w:hAnsi="ＭＳ ゴシック"/>
                      <w:bCs/>
                      <w:color w:val="333333"/>
                      <w:sz w:val="20"/>
                      <w:szCs w:val="18"/>
                    </w:rPr>
                    <w:t>ごみ収集車内に置かれたＡＥＤ＝春日部市で</w:t>
                  </w:r>
                </w:p>
                <w:p w:rsidR="005D10D6" w:rsidRPr="00E53901" w:rsidRDefault="005D10D6" w:rsidP="005D10D6">
                  <w:pPr>
                    <w:spacing w:line="240" w:lineRule="exact"/>
                    <w:rPr>
                      <w:rFonts w:ascii="ＭＳ ゴシック" w:eastAsia="ＭＳ ゴシック" w:hAnsi="ＭＳ ゴシック"/>
                      <w:sz w:val="22"/>
                    </w:rPr>
                  </w:pPr>
                  <w:r w:rsidRPr="00E53901">
                    <w:rPr>
                      <w:rFonts w:ascii="ＭＳ ゴシック" w:eastAsia="ＭＳ ゴシック" w:hAnsi="ＭＳ ゴシック"/>
                      <w:bCs/>
                      <w:color w:val="333333"/>
                      <w:sz w:val="20"/>
                      <w:szCs w:val="18"/>
                    </w:rPr>
                    <w:t>（同市提供）</w:t>
                  </w:r>
                </w:p>
                <w:p w:rsidR="005D10D6" w:rsidRDefault="005D10D6"/>
              </w:txbxContent>
            </v:textbox>
          </v:shape>
        </w:pict>
      </w:r>
    </w:p>
    <w:p w:rsidR="00E53901" w:rsidRDefault="00E53901">
      <w:pPr>
        <w:rPr>
          <w:rFonts w:hint="eastAsia"/>
        </w:rPr>
      </w:pPr>
    </w:p>
    <w:p w:rsidR="00E53901" w:rsidRDefault="00B6577E" w:rsidP="00B6577E">
      <w:pPr>
        <w:tabs>
          <w:tab w:val="left" w:pos="4290"/>
        </w:tabs>
        <w:rPr>
          <w:rFonts w:hint="eastAsia"/>
        </w:rPr>
      </w:pPr>
      <w:r>
        <w:tab/>
      </w:r>
    </w:p>
    <w:p w:rsidR="00E53901" w:rsidRDefault="00E53901">
      <w:pPr>
        <w:rPr>
          <w:rFonts w:hint="eastAsia"/>
        </w:rPr>
      </w:pPr>
    </w:p>
    <w:p w:rsidR="00E53901" w:rsidRPr="00526EFE" w:rsidRDefault="00526EFE">
      <w:pPr>
        <w:rPr>
          <w:rFonts w:hint="eastAsia"/>
        </w:rPr>
      </w:pPr>
      <w:r w:rsidRPr="00526EFE">
        <w:rPr>
          <w:rFonts w:hint="eastAsia"/>
        </w:rPr>
        <w:pict>
          <v:shape id="_x0000_s1061" type="#_x0000_t202" style="position:absolute;left:0;text-align:left;margin-left:9.15pt;margin-top:9.95pt;width:337.5pt;height:246pt;z-index:251660288" filled="f" stroked="f">
            <v:textbox style="mso-next-textbox:#_x0000_s1061" inset="5.85pt,.7pt,5.85pt,.7pt">
              <w:txbxContent>
                <w:p w:rsidR="00D02278" w:rsidRPr="005163B7" w:rsidRDefault="00D02278" w:rsidP="00D02278">
                  <w:pPr>
                    <w:autoSpaceDE w:val="0"/>
                    <w:autoSpaceDN w:val="0"/>
                    <w:adjustRightInd w:val="0"/>
                    <w:jc w:val="left"/>
                    <w:rPr>
                      <w:rFonts w:ascii="ＭＳ ゴシック" w:eastAsia="ＭＳ ゴシック" w:hAnsi="ＭＳ ゴシック" w:cs="UDShinGoPro-Light"/>
                      <w:kern w:val="0"/>
                      <w:sz w:val="24"/>
                      <w:u w:val="single"/>
                    </w:rPr>
                  </w:pPr>
                  <w:r w:rsidRPr="005163B7">
                    <w:rPr>
                      <w:rFonts w:ascii="ＭＳ ゴシック" w:eastAsia="ＭＳ ゴシック" w:hAnsi="ＭＳ ゴシック" w:cs="Futura-Heavy"/>
                      <w:b/>
                      <w:kern w:val="0"/>
                      <w:sz w:val="24"/>
                      <w:u w:val="single"/>
                    </w:rPr>
                    <w:t>4302-760</w:t>
                  </w:r>
                  <w:r w:rsidRPr="005163B7">
                    <w:rPr>
                      <w:rFonts w:ascii="ＭＳ ゴシック" w:eastAsia="ＭＳ ゴシック" w:hAnsi="ＭＳ ゴシック" w:cs="Futura-Heavy"/>
                      <w:kern w:val="0"/>
                      <w:sz w:val="24"/>
                      <w:u w:val="single"/>
                    </w:rPr>
                    <w:t xml:space="preserve"> </w:t>
                  </w:r>
                  <w:r w:rsidRPr="005163B7">
                    <w:rPr>
                      <w:rFonts w:ascii="ＭＳ ゴシック" w:eastAsia="ＭＳ ゴシック" w:hAnsi="ＭＳ ゴシック" w:cs="UDShinMGoPro-DeBold" w:hint="eastAsia"/>
                      <w:b/>
                      <w:bCs/>
                      <w:kern w:val="0"/>
                      <w:sz w:val="26"/>
                      <w:szCs w:val="26"/>
                      <w:u w:val="single"/>
                    </w:rPr>
                    <w:t>自動体外式除細動器</w:t>
                  </w:r>
                  <w:r w:rsidRPr="005163B7">
                    <w:rPr>
                      <w:rFonts w:ascii="ＭＳ ゴシック" w:eastAsia="ＭＳ ゴシック" w:hAnsi="ＭＳ ゴシック" w:cs="UDShinMGoPro-DeBold" w:hint="eastAsia"/>
                      <w:b/>
                      <w:bCs/>
                      <w:kern w:val="0"/>
                      <w:sz w:val="17"/>
                      <w:szCs w:val="17"/>
                      <w:u w:val="single"/>
                    </w:rPr>
                    <w:t>（</w:t>
                  </w:r>
                  <w:r w:rsidRPr="005163B7">
                    <w:rPr>
                      <w:rFonts w:ascii="ＭＳ ゴシック" w:eastAsia="ＭＳ ゴシック" w:hAnsi="ＭＳ ゴシック" w:cs="UDShinMGoPro-DeBold"/>
                      <w:b/>
                      <w:bCs/>
                      <w:kern w:val="0"/>
                      <w:sz w:val="17"/>
                      <w:szCs w:val="17"/>
                      <w:u w:val="single"/>
                    </w:rPr>
                    <w:t>AED</w:t>
                  </w:r>
                  <w:r w:rsidRPr="005163B7">
                    <w:rPr>
                      <w:rFonts w:ascii="ＭＳ ゴシック" w:eastAsia="ＭＳ ゴシック" w:hAnsi="ＭＳ ゴシック" w:cs="UDShinMGoPro-DeBold" w:hint="eastAsia"/>
                      <w:b/>
                      <w:bCs/>
                      <w:kern w:val="0"/>
                      <w:sz w:val="17"/>
                      <w:szCs w:val="17"/>
                      <w:u w:val="single"/>
                    </w:rPr>
                    <w:t>）</w:t>
                  </w:r>
                  <w:r w:rsidRPr="005163B7">
                    <w:rPr>
                      <w:rFonts w:ascii="ＭＳ ゴシック" w:eastAsia="ＭＳ ゴシック" w:hAnsi="ＭＳ ゴシック" w:cs="UDShinGoPro-Light"/>
                      <w:kern w:val="0"/>
                      <w:sz w:val="24"/>
                      <w:u w:val="single"/>
                    </w:rPr>
                    <w:t xml:space="preserve">CU-SP1  </w:t>
                  </w:r>
                  <w:r w:rsidRPr="005163B7">
                    <w:rPr>
                      <w:rFonts w:ascii="ＭＳ ゴシック" w:eastAsia="ＭＳ ゴシック" w:hAnsi="ＭＳ ゴシック" w:cs="Futura-Heavy"/>
                      <w:kern w:val="0"/>
                      <w:sz w:val="24"/>
                      <w:u w:val="single"/>
                    </w:rPr>
                    <w:t xml:space="preserve">¥340,000 </w:t>
                  </w:r>
                  <w:r w:rsidRPr="005163B7">
                    <w:rPr>
                      <w:rFonts w:ascii="ＭＳ ゴシック" w:eastAsia="ＭＳ ゴシック" w:hAnsi="ＭＳ ゴシック" w:cs="UDShinGoPro-Light"/>
                      <w:kern w:val="0"/>
                      <w:sz w:val="16"/>
                      <w:u w:val="single"/>
                    </w:rPr>
                    <w:t>+</w:t>
                  </w:r>
                  <w:r w:rsidRPr="005163B7">
                    <w:rPr>
                      <w:rFonts w:ascii="ＭＳ ゴシック" w:eastAsia="ＭＳ ゴシック" w:hAnsi="ＭＳ ゴシック" w:cs="UDShinGoPro-Light" w:hint="eastAsia"/>
                      <w:kern w:val="0"/>
                      <w:sz w:val="16"/>
                      <w:u w:val="single"/>
                    </w:rPr>
                    <w:t>税</w:t>
                  </w:r>
                </w:p>
                <w:p w:rsidR="00D02278"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Pr>
                      <w:rFonts w:ascii="ＭＳ ゴシック" w:eastAsia="ＭＳ ゴシック" w:hAnsi="ＭＳ ゴシック" w:cs="UDShinGoPro-Light" w:hint="eastAsia"/>
                      <w:color w:val="000000"/>
                      <w:kern w:val="0"/>
                      <w:sz w:val="16"/>
                      <w:szCs w:val="16"/>
                    </w:rPr>
                    <w:t>大きさ／</w:t>
                  </w:r>
                  <w:r w:rsidRPr="00D02278">
                    <w:rPr>
                      <w:rFonts w:ascii="ＭＳ ゴシック" w:eastAsia="ＭＳ ゴシック" w:hAnsi="ＭＳ ゴシック" w:cs="UDShinGoPro-Light" w:hint="eastAsia"/>
                      <w:color w:val="000000"/>
                      <w:kern w:val="0"/>
                      <w:sz w:val="16"/>
                      <w:szCs w:val="16"/>
                    </w:rPr>
                    <w:t>（</w:t>
                  </w:r>
                  <w:r w:rsidRPr="00D02278">
                    <w:rPr>
                      <w:rFonts w:ascii="ＭＳ ゴシック" w:eastAsia="ＭＳ ゴシック" w:hAnsi="ＭＳ ゴシック" w:cs="UDShinGoPro-Light"/>
                      <w:color w:val="000000"/>
                      <w:kern w:val="0"/>
                      <w:sz w:val="16"/>
                      <w:szCs w:val="16"/>
                    </w:rPr>
                    <w:t>W</w:t>
                  </w:r>
                  <w:r w:rsidRPr="00D02278">
                    <w:rPr>
                      <w:rFonts w:ascii="ＭＳ ゴシック" w:eastAsia="ＭＳ ゴシック" w:hAnsi="ＭＳ ゴシック" w:cs="UDShinGoPro-Light" w:hint="eastAsia"/>
                      <w:color w:val="000000"/>
                      <w:kern w:val="0"/>
                      <w:sz w:val="16"/>
                      <w:szCs w:val="16"/>
                    </w:rPr>
                    <w:t>）</w:t>
                  </w:r>
                  <w:r w:rsidRPr="00D02278">
                    <w:rPr>
                      <w:rFonts w:ascii="ＭＳ ゴシック" w:eastAsia="ＭＳ ゴシック" w:hAnsi="ＭＳ ゴシック" w:cs="UDShinGoPro-Light"/>
                      <w:color w:val="000000"/>
                      <w:kern w:val="0"/>
                      <w:sz w:val="16"/>
                      <w:szCs w:val="16"/>
                    </w:rPr>
                    <w:t>26</w:t>
                  </w:r>
                  <w:r w:rsidRPr="00D02278">
                    <w:rPr>
                      <w:rFonts w:ascii="ＭＳ ゴシック" w:eastAsia="ＭＳ ゴシック" w:hAnsi="ＭＳ ゴシック" w:cs="UDShinGoPro-Light" w:hint="eastAsia"/>
                      <w:color w:val="000000"/>
                      <w:kern w:val="0"/>
                      <w:sz w:val="16"/>
                      <w:szCs w:val="16"/>
                    </w:rPr>
                    <w:t>×（</w:t>
                  </w:r>
                  <w:r w:rsidRPr="00D02278">
                    <w:rPr>
                      <w:rFonts w:ascii="ＭＳ ゴシック" w:eastAsia="ＭＳ ゴシック" w:hAnsi="ＭＳ ゴシック" w:cs="UDShinGoPro-Light"/>
                      <w:color w:val="000000"/>
                      <w:kern w:val="0"/>
                      <w:sz w:val="16"/>
                      <w:szCs w:val="16"/>
                    </w:rPr>
                    <w:t>D</w:t>
                  </w:r>
                  <w:r w:rsidRPr="00D02278">
                    <w:rPr>
                      <w:rFonts w:ascii="ＭＳ ゴシック" w:eastAsia="ＭＳ ゴシック" w:hAnsi="ＭＳ ゴシック" w:cs="UDShinGoPro-Light" w:hint="eastAsia"/>
                      <w:color w:val="000000"/>
                      <w:kern w:val="0"/>
                      <w:sz w:val="16"/>
                      <w:szCs w:val="16"/>
                    </w:rPr>
                    <w:t>）</w:t>
                  </w:r>
                  <w:r w:rsidRPr="00D02278">
                    <w:rPr>
                      <w:rFonts w:ascii="ＭＳ ゴシック" w:eastAsia="ＭＳ ゴシック" w:hAnsi="ＭＳ ゴシック" w:cs="UDShinGoPro-Light"/>
                      <w:color w:val="000000"/>
                      <w:kern w:val="0"/>
                      <w:sz w:val="16"/>
                      <w:szCs w:val="16"/>
                    </w:rPr>
                    <w:t>25.6</w:t>
                  </w:r>
                  <w:r w:rsidRPr="00D02278">
                    <w:rPr>
                      <w:rFonts w:ascii="ＭＳ ゴシック" w:eastAsia="ＭＳ ゴシック" w:hAnsi="ＭＳ ゴシック" w:cs="UDShinGoPro-Light" w:hint="eastAsia"/>
                      <w:color w:val="000000"/>
                      <w:kern w:val="0"/>
                      <w:sz w:val="16"/>
                      <w:szCs w:val="16"/>
                    </w:rPr>
                    <w:t>×（</w:t>
                  </w:r>
                  <w:r w:rsidRPr="00D02278">
                    <w:rPr>
                      <w:rFonts w:ascii="ＭＳ ゴシック" w:eastAsia="ＭＳ ゴシック" w:hAnsi="ＭＳ ゴシック" w:cs="UDShinGoPro-Light"/>
                      <w:color w:val="000000"/>
                      <w:kern w:val="0"/>
                      <w:sz w:val="16"/>
                      <w:szCs w:val="16"/>
                    </w:rPr>
                    <w:t>H</w:t>
                  </w:r>
                  <w:r w:rsidRPr="00D02278">
                    <w:rPr>
                      <w:rFonts w:ascii="ＭＳ ゴシック" w:eastAsia="ＭＳ ゴシック" w:hAnsi="ＭＳ ゴシック" w:cs="UDShinGoPro-Light" w:hint="eastAsia"/>
                      <w:color w:val="000000"/>
                      <w:kern w:val="0"/>
                      <w:sz w:val="16"/>
                      <w:szCs w:val="16"/>
                    </w:rPr>
                    <w:t>）</w:t>
                  </w:r>
                  <w:r w:rsidRPr="00D02278">
                    <w:rPr>
                      <w:rFonts w:ascii="ＭＳ ゴシック" w:eastAsia="ＭＳ ゴシック" w:hAnsi="ＭＳ ゴシック" w:cs="UDShinGoPro-Light"/>
                      <w:color w:val="000000"/>
                      <w:kern w:val="0"/>
                      <w:sz w:val="16"/>
                      <w:szCs w:val="16"/>
                    </w:rPr>
                    <w:t>6.95cm</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質量／約</w:t>
                  </w:r>
                  <w:r w:rsidRPr="005163B7">
                    <w:rPr>
                      <w:rFonts w:ascii="ＭＳ ゴシック" w:eastAsia="ＭＳ ゴシック" w:hAnsi="ＭＳ ゴシック" w:cs="UDShinGoPro-Light"/>
                      <w:color w:val="000000"/>
                      <w:kern w:val="0"/>
                      <w:sz w:val="16"/>
                      <w:szCs w:val="16"/>
                    </w:rPr>
                    <w:t xml:space="preserve">2.4kg </w:t>
                  </w:r>
                  <w:r w:rsidRPr="005163B7">
                    <w:rPr>
                      <w:rFonts w:ascii="ＭＳ ゴシック" w:eastAsia="ＭＳ ゴシック" w:hAnsi="ＭＳ ゴシック" w:cs="UDShinGoPro-Light" w:hint="eastAsia"/>
                      <w:color w:val="000000"/>
                      <w:kern w:val="0"/>
                      <w:sz w:val="16"/>
                      <w:szCs w:val="16"/>
                    </w:rPr>
                    <w:t>（バッテリー含）</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電極／成人・小児兼用両用電極パッド（</w:t>
                  </w:r>
                  <w:r w:rsidRPr="005163B7">
                    <w:rPr>
                      <w:rFonts w:ascii="ＭＳ ゴシック" w:eastAsia="ＭＳ ゴシック" w:hAnsi="ＭＳ ゴシック" w:cs="UDShinGoPro-Light"/>
                      <w:color w:val="000000"/>
                      <w:kern w:val="0"/>
                      <w:sz w:val="16"/>
                      <w:szCs w:val="16"/>
                    </w:rPr>
                    <w:t>1</w:t>
                  </w:r>
                  <w:r w:rsidRPr="005163B7">
                    <w:rPr>
                      <w:rFonts w:ascii="ＭＳ ゴシック" w:eastAsia="ＭＳ ゴシック" w:hAnsi="ＭＳ ゴシック" w:cs="UDShinGoPro-Light" w:hint="eastAsia"/>
                      <w:color w:val="000000"/>
                      <w:kern w:val="0"/>
                      <w:sz w:val="16"/>
                      <w:szCs w:val="16"/>
                    </w:rPr>
                    <w:t>回限り使い捨て）</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ガ</w:t>
                  </w:r>
                  <w:r w:rsidRPr="005163B7">
                    <w:rPr>
                      <w:rFonts w:ascii="ＭＳ ゴシック" w:eastAsia="ＭＳ ゴシック" w:hAnsi="ＭＳ ゴシック" w:cs="UDShinGoPro-Light"/>
                      <w:color w:val="000000"/>
                      <w:kern w:val="0"/>
                      <w:sz w:val="16"/>
                      <w:szCs w:val="16"/>
                    </w:rPr>
                    <w:t xml:space="preserve"> </w:t>
                  </w:r>
                  <w:r w:rsidRPr="005163B7">
                    <w:rPr>
                      <w:rFonts w:ascii="ＭＳ ゴシック" w:eastAsia="ＭＳ ゴシック" w:hAnsi="ＭＳ ゴシック" w:cs="UDShinGoPro-Light" w:hint="eastAsia"/>
                      <w:color w:val="000000"/>
                      <w:kern w:val="0"/>
                      <w:sz w:val="16"/>
                      <w:szCs w:val="16"/>
                    </w:rPr>
                    <w:t>イ</w:t>
                  </w:r>
                  <w:r w:rsidRPr="005163B7">
                    <w:rPr>
                      <w:rFonts w:ascii="ＭＳ ゴシック" w:eastAsia="ＭＳ ゴシック" w:hAnsi="ＭＳ ゴシック" w:cs="UDShinGoPro-Light"/>
                      <w:color w:val="000000"/>
                      <w:kern w:val="0"/>
                      <w:sz w:val="16"/>
                      <w:szCs w:val="16"/>
                    </w:rPr>
                    <w:t xml:space="preserve"> </w:t>
                  </w:r>
                  <w:r w:rsidRPr="005163B7">
                    <w:rPr>
                      <w:rFonts w:ascii="ＭＳ ゴシック" w:eastAsia="ＭＳ ゴシック" w:hAnsi="ＭＳ ゴシック" w:cs="UDShinGoPro-Light" w:hint="eastAsia"/>
                      <w:color w:val="000000"/>
                      <w:kern w:val="0"/>
                      <w:sz w:val="16"/>
                      <w:szCs w:val="16"/>
                    </w:rPr>
                    <w:t>ド</w:t>
                  </w:r>
                  <w:r w:rsidRPr="005163B7">
                    <w:rPr>
                      <w:rFonts w:ascii="ＭＳ ゴシック" w:eastAsia="ＭＳ ゴシック" w:hAnsi="ＭＳ ゴシック" w:cs="UDShinGoPro-Light"/>
                      <w:color w:val="000000"/>
                      <w:kern w:val="0"/>
                      <w:sz w:val="16"/>
                      <w:szCs w:val="16"/>
                    </w:rPr>
                    <w:t xml:space="preserve"> </w:t>
                  </w:r>
                  <w:r w:rsidRPr="005163B7">
                    <w:rPr>
                      <w:rFonts w:ascii="ＭＳ ゴシック" w:eastAsia="ＭＳ ゴシック" w:hAnsi="ＭＳ ゴシック" w:cs="UDShinGoPro-Light" w:hint="eastAsia"/>
                      <w:color w:val="000000"/>
                      <w:kern w:val="0"/>
                      <w:sz w:val="16"/>
                      <w:szCs w:val="16"/>
                    </w:rPr>
                    <w:t>機</w:t>
                  </w:r>
                  <w:r w:rsidRPr="005163B7">
                    <w:rPr>
                      <w:rFonts w:ascii="ＭＳ ゴシック" w:eastAsia="ＭＳ ゴシック" w:hAnsi="ＭＳ ゴシック" w:cs="UDShinGoPro-Light"/>
                      <w:color w:val="000000"/>
                      <w:kern w:val="0"/>
                      <w:sz w:val="16"/>
                      <w:szCs w:val="16"/>
                    </w:rPr>
                    <w:t xml:space="preserve"> </w:t>
                  </w:r>
                  <w:r w:rsidRPr="005163B7">
                    <w:rPr>
                      <w:rFonts w:ascii="ＭＳ ゴシック" w:eastAsia="ＭＳ ゴシック" w:hAnsi="ＭＳ ゴシック" w:cs="UDShinGoPro-Light" w:hint="eastAsia"/>
                      <w:color w:val="000000"/>
                      <w:kern w:val="0"/>
                      <w:sz w:val="16"/>
                      <w:szCs w:val="16"/>
                    </w:rPr>
                    <w:t>能／</w:t>
                  </w:r>
                  <w:r w:rsidRPr="005163B7">
                    <w:rPr>
                      <w:rFonts w:ascii="ＭＳ ゴシック" w:eastAsia="ＭＳ ゴシック" w:hAnsi="ＭＳ ゴシック" w:cs="UDShinGoPro-Light"/>
                      <w:color w:val="000000"/>
                      <w:kern w:val="0"/>
                      <w:sz w:val="16"/>
                      <w:szCs w:val="16"/>
                    </w:rPr>
                    <w:t>3</w:t>
                  </w:r>
                  <w:r w:rsidRPr="005163B7">
                    <w:rPr>
                      <w:rFonts w:ascii="ＭＳ ゴシック" w:eastAsia="ＭＳ ゴシック" w:hAnsi="ＭＳ ゴシック" w:cs="UDShinGoPro-Light" w:hint="eastAsia"/>
                      <w:color w:val="000000"/>
                      <w:kern w:val="0"/>
                      <w:sz w:val="16"/>
                      <w:szCs w:val="16"/>
                    </w:rPr>
                    <w:t>つのインジケータ（フラッシュライト機能付きイラスト表示）</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ＣＰＲコーチング機能</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出力エネルギー／定格</w:t>
                  </w:r>
                  <w:r w:rsidRPr="005163B7">
                    <w:rPr>
                      <w:rFonts w:ascii="ＭＳ ゴシック" w:eastAsia="ＭＳ ゴシック" w:hAnsi="ＭＳ ゴシック" w:cs="UDShinGoPro-Light"/>
                      <w:color w:val="000000"/>
                      <w:kern w:val="0"/>
                      <w:sz w:val="16"/>
                      <w:szCs w:val="16"/>
                    </w:rPr>
                    <w:t xml:space="preserve">150J </w:t>
                  </w:r>
                  <w:r w:rsidRPr="005163B7">
                    <w:rPr>
                      <w:rFonts w:ascii="ＭＳ ゴシック" w:eastAsia="ＭＳ ゴシック" w:hAnsi="ＭＳ ゴシック" w:cs="UDShinGoPro-Light" w:hint="eastAsia"/>
                      <w:color w:val="000000"/>
                      <w:kern w:val="0"/>
                      <w:sz w:val="16"/>
                      <w:szCs w:val="16"/>
                    </w:rPr>
                    <w:t>（成人：負荷</w:t>
                  </w:r>
                  <w:r w:rsidRPr="005163B7">
                    <w:rPr>
                      <w:rFonts w:ascii="ＭＳ ゴシック" w:eastAsia="ＭＳ ゴシック" w:hAnsi="ＭＳ ゴシック" w:cs="UDShinGoPro-Light"/>
                      <w:color w:val="000000"/>
                      <w:kern w:val="0"/>
                      <w:sz w:val="16"/>
                      <w:szCs w:val="16"/>
                    </w:rPr>
                    <w:t>50</w:t>
                  </w:r>
                  <w:r w:rsidRPr="005163B7">
                    <w:rPr>
                      <w:rFonts w:ascii="ＭＳ ゴシック" w:eastAsia="ＭＳ ゴシック" w:hAnsi="ＭＳ ゴシック" w:cs="UDShinGoPro-Light" w:hint="eastAsia"/>
                      <w:color w:val="000000"/>
                      <w:kern w:val="0"/>
                      <w:sz w:val="16"/>
                      <w:szCs w:val="16"/>
                    </w:rPr>
                    <w:t>Ωで公称</w:t>
                  </w:r>
                  <w:r w:rsidRPr="005163B7">
                    <w:rPr>
                      <w:rFonts w:ascii="ＭＳ ゴシック" w:eastAsia="ＭＳ ゴシック" w:hAnsi="ＭＳ ゴシック" w:cs="UDShinGoPro-Light"/>
                      <w:color w:val="000000"/>
                      <w:kern w:val="0"/>
                      <w:sz w:val="16"/>
                      <w:szCs w:val="16"/>
                    </w:rPr>
                    <w:t>150J</w:t>
                  </w:r>
                  <w:r w:rsidRPr="005163B7">
                    <w:rPr>
                      <w:rFonts w:ascii="ＭＳ ゴシック" w:eastAsia="ＭＳ ゴシック" w:hAnsi="ＭＳ ゴシック" w:cs="UDShinGoPro-Light" w:hint="eastAsia"/>
                      <w:color w:val="000000"/>
                      <w:kern w:val="0"/>
                      <w:sz w:val="16"/>
                      <w:szCs w:val="16"/>
                    </w:rPr>
                    <w:t>、小児：負荷</w:t>
                  </w:r>
                  <w:r w:rsidRPr="005163B7">
                    <w:rPr>
                      <w:rFonts w:ascii="ＭＳ ゴシック" w:eastAsia="ＭＳ ゴシック" w:hAnsi="ＭＳ ゴシック" w:cs="UDShinGoPro-Light"/>
                      <w:color w:val="000000"/>
                      <w:kern w:val="0"/>
                      <w:sz w:val="16"/>
                      <w:szCs w:val="16"/>
                    </w:rPr>
                    <w:t>50</w:t>
                  </w:r>
                  <w:r w:rsidRPr="005163B7">
                    <w:rPr>
                      <w:rFonts w:ascii="ＭＳ ゴシック" w:eastAsia="ＭＳ ゴシック" w:hAnsi="ＭＳ ゴシック" w:cs="UDShinGoPro-Light" w:hint="eastAsia"/>
                      <w:color w:val="000000"/>
                      <w:kern w:val="0"/>
                      <w:sz w:val="16"/>
                      <w:szCs w:val="16"/>
                    </w:rPr>
                    <w:t>Ωで公称</w:t>
                  </w:r>
                  <w:r w:rsidRPr="005163B7">
                    <w:rPr>
                      <w:rFonts w:ascii="ＭＳ ゴシック" w:eastAsia="ＭＳ ゴシック" w:hAnsi="ＭＳ ゴシック" w:cs="UDShinGoPro-Light"/>
                      <w:color w:val="000000"/>
                      <w:kern w:val="0"/>
                      <w:sz w:val="16"/>
                      <w:szCs w:val="16"/>
                    </w:rPr>
                    <w:t>50J</w:t>
                  </w:r>
                  <w:r w:rsidRPr="005163B7">
                    <w:rPr>
                      <w:rFonts w:ascii="ＭＳ ゴシック" w:eastAsia="ＭＳ ゴシック" w:hAnsi="ＭＳ ゴシック" w:cs="UDShinGoPro-Light" w:hint="eastAsia"/>
                      <w:color w:val="000000"/>
                      <w:kern w:val="0"/>
                      <w:sz w:val="16"/>
                      <w:szCs w:val="16"/>
                    </w:rPr>
                    <w:t>）</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波形／</w:t>
                  </w:r>
                  <w:r w:rsidRPr="005163B7">
                    <w:rPr>
                      <w:rFonts w:ascii="ＭＳ ゴシック" w:eastAsia="ＭＳ ゴシック" w:hAnsi="ＭＳ ゴシック" w:cs="UDShinGoPro-Light"/>
                      <w:color w:val="000000"/>
                      <w:kern w:val="0"/>
                      <w:sz w:val="16"/>
                      <w:szCs w:val="16"/>
                    </w:rPr>
                    <w:t xml:space="preserve"> </w:t>
                  </w:r>
                  <w:r w:rsidRPr="005163B7">
                    <w:rPr>
                      <w:rFonts w:ascii="ＭＳ ゴシック" w:eastAsia="ＭＳ ゴシック" w:hAnsi="ＭＳ ゴシック" w:cs="UDShinGoPro-Light" w:hint="eastAsia"/>
                      <w:color w:val="000000"/>
                      <w:kern w:val="0"/>
                      <w:sz w:val="16"/>
                      <w:szCs w:val="16"/>
                    </w:rPr>
                    <w:t>二相性波形（</w:t>
                  </w:r>
                  <w:r w:rsidRPr="005163B7">
                    <w:rPr>
                      <w:rFonts w:ascii="ＭＳ ゴシック" w:eastAsia="ＭＳ ゴシック" w:hAnsi="ＭＳ ゴシック" w:cs="UDShinGoPro-Light"/>
                      <w:color w:val="000000"/>
                      <w:kern w:val="0"/>
                      <w:sz w:val="16"/>
                      <w:szCs w:val="16"/>
                    </w:rPr>
                    <w:t>e-cubu Biphasic</w:t>
                  </w:r>
                  <w:r w:rsidRPr="005163B7">
                    <w:rPr>
                      <w:rFonts w:ascii="ＭＳ ゴシック" w:eastAsia="ＭＳ ゴシック" w:hAnsi="ＭＳ ゴシック" w:cs="UDShinGoPro-Light" w:hint="eastAsia"/>
                      <w:color w:val="000000"/>
                      <w:kern w:val="0"/>
                      <w:sz w:val="16"/>
                      <w:szCs w:val="16"/>
                    </w:rPr>
                    <w:t>）、</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波形パラメータは、傷病者の胸郭インピーダンスの負荷に応じて自動調整</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バッテリー容量／スタンバイ状態</w:t>
                  </w:r>
                  <w:r w:rsidRPr="005163B7">
                    <w:rPr>
                      <w:rFonts w:ascii="ＭＳ ゴシック" w:eastAsia="ＭＳ ゴシック" w:hAnsi="ＭＳ ゴシック" w:cs="UDShinGoPro-Light"/>
                      <w:color w:val="000000"/>
                      <w:kern w:val="0"/>
                      <w:sz w:val="16"/>
                      <w:szCs w:val="16"/>
                    </w:rPr>
                    <w:t>5</w:t>
                  </w:r>
                  <w:r w:rsidRPr="005163B7">
                    <w:rPr>
                      <w:rFonts w:ascii="ＭＳ ゴシック" w:eastAsia="ＭＳ ゴシック" w:hAnsi="ＭＳ ゴシック" w:cs="UDShinGoPro-Light" w:hint="eastAsia"/>
                      <w:color w:val="000000"/>
                      <w:kern w:val="0"/>
                      <w:sz w:val="16"/>
                      <w:szCs w:val="16"/>
                    </w:rPr>
                    <w:t>年以上</w:t>
                  </w:r>
                  <w:r w:rsidRPr="005163B7">
                    <w:rPr>
                      <w:rFonts w:ascii="ＭＳ ゴシック" w:eastAsia="ＭＳ ゴシック" w:hAnsi="ＭＳ ゴシック" w:cs="UDShinGoPro-Light"/>
                      <w:color w:val="000000"/>
                      <w:kern w:val="0"/>
                      <w:sz w:val="16"/>
                      <w:szCs w:val="16"/>
                    </w:rPr>
                    <w:t xml:space="preserve"> </w:t>
                  </w:r>
                  <w:r w:rsidRPr="005163B7">
                    <w:rPr>
                      <w:rFonts w:ascii="ＭＳ ゴシック" w:eastAsia="ＭＳ ゴシック" w:hAnsi="ＭＳ ゴシック" w:cs="UDShinGoPro-Light" w:hint="eastAsia"/>
                      <w:color w:val="000000"/>
                      <w:kern w:val="0"/>
                      <w:sz w:val="16"/>
                      <w:szCs w:val="16"/>
                    </w:rPr>
                    <w:t>電気ショック</w:t>
                  </w:r>
                  <w:r w:rsidRPr="005163B7">
                    <w:rPr>
                      <w:rFonts w:ascii="ＭＳ ゴシック" w:eastAsia="ＭＳ ゴシック" w:hAnsi="ＭＳ ゴシック" w:cs="UDShinGoPro-Light"/>
                      <w:color w:val="000000"/>
                      <w:kern w:val="0"/>
                      <w:sz w:val="16"/>
                      <w:szCs w:val="16"/>
                    </w:rPr>
                    <w:t>200</w:t>
                  </w:r>
                  <w:r w:rsidRPr="005163B7">
                    <w:rPr>
                      <w:rFonts w:ascii="ＭＳ ゴシック" w:eastAsia="ＭＳ ゴシック" w:hAnsi="ＭＳ ゴシック" w:cs="UDShinGoPro-Light" w:hint="eastAsia"/>
                      <w:color w:val="000000"/>
                      <w:kern w:val="0"/>
                      <w:sz w:val="16"/>
                      <w:szCs w:val="16"/>
                    </w:rPr>
                    <w:t>回以上</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セルフテスト／毎日、毎週、</w:t>
                  </w:r>
                  <w:r w:rsidRPr="005163B7">
                    <w:rPr>
                      <w:rFonts w:ascii="ＭＳ ゴシック" w:eastAsia="ＭＳ ゴシック" w:hAnsi="ＭＳ ゴシック" w:cs="UDShinGoPro-Light"/>
                      <w:color w:val="000000"/>
                      <w:kern w:val="0"/>
                      <w:sz w:val="16"/>
                      <w:szCs w:val="16"/>
                    </w:rPr>
                    <w:t>4</w:t>
                  </w:r>
                  <w:r w:rsidRPr="005163B7">
                    <w:rPr>
                      <w:rFonts w:ascii="ＭＳ ゴシック" w:eastAsia="ＭＳ ゴシック" w:hAnsi="ＭＳ ゴシック" w:cs="UDShinGoPro-Light" w:hint="eastAsia"/>
                      <w:color w:val="000000"/>
                      <w:kern w:val="0"/>
                      <w:sz w:val="16"/>
                      <w:szCs w:val="16"/>
                    </w:rPr>
                    <w:t>週毎、バッテリー装着時</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（バッテリー残量、電極パッド、内部回路、等）</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メモリ機能／</w:t>
                  </w:r>
                  <w:r w:rsidRPr="005163B7">
                    <w:rPr>
                      <w:rFonts w:ascii="ＭＳ ゴシック" w:eastAsia="ＭＳ ゴシック" w:hAnsi="ＭＳ ゴシック" w:cs="UDShinGoPro-Light"/>
                      <w:color w:val="000000"/>
                      <w:kern w:val="0"/>
                      <w:sz w:val="16"/>
                      <w:szCs w:val="16"/>
                    </w:rPr>
                    <w:t>5</w:t>
                  </w:r>
                  <w:r w:rsidRPr="005163B7">
                    <w:rPr>
                      <w:rFonts w:ascii="ＭＳ ゴシック" w:eastAsia="ＭＳ ゴシック" w:hAnsi="ＭＳ ゴシック" w:cs="UDShinGoPro-Light" w:hint="eastAsia"/>
                      <w:color w:val="000000"/>
                      <w:kern w:val="0"/>
                      <w:sz w:val="16"/>
                      <w:szCs w:val="16"/>
                    </w:rPr>
                    <w:t>件のデータ保存が可能</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w:t>
                  </w:r>
                  <w:r w:rsidRPr="005163B7">
                    <w:rPr>
                      <w:rFonts w:ascii="ＭＳ ゴシック" w:eastAsia="ＭＳ ゴシック" w:hAnsi="ＭＳ ゴシック" w:cs="UDShinGoPro-Light"/>
                      <w:color w:val="000000"/>
                      <w:kern w:val="0"/>
                      <w:sz w:val="16"/>
                      <w:szCs w:val="16"/>
                    </w:rPr>
                    <w:t>1</w:t>
                  </w:r>
                  <w:r w:rsidRPr="005163B7">
                    <w:rPr>
                      <w:rFonts w:ascii="ＭＳ ゴシック" w:eastAsia="ＭＳ ゴシック" w:hAnsi="ＭＳ ゴシック" w:cs="UDShinGoPro-Light" w:hint="eastAsia"/>
                      <w:color w:val="000000"/>
                      <w:kern w:val="0"/>
                      <w:sz w:val="16"/>
                      <w:szCs w:val="16"/>
                    </w:rPr>
                    <w:t>件、</w:t>
                  </w:r>
                  <w:r w:rsidRPr="005163B7">
                    <w:rPr>
                      <w:rFonts w:ascii="ＭＳ ゴシック" w:eastAsia="ＭＳ ゴシック" w:hAnsi="ＭＳ ゴシック" w:cs="UDShinGoPro-Light"/>
                      <w:color w:val="000000"/>
                      <w:kern w:val="0"/>
                      <w:sz w:val="16"/>
                      <w:szCs w:val="16"/>
                    </w:rPr>
                    <w:t>3</w:t>
                  </w:r>
                  <w:r w:rsidRPr="005163B7">
                    <w:rPr>
                      <w:rFonts w:ascii="ＭＳ ゴシック" w:eastAsia="ＭＳ ゴシック" w:hAnsi="ＭＳ ゴシック" w:cs="UDShinGoPro-Light" w:hint="eastAsia"/>
                      <w:color w:val="000000"/>
                      <w:kern w:val="0"/>
                      <w:sz w:val="16"/>
                      <w:szCs w:val="16"/>
                    </w:rPr>
                    <w:t>時間、最大</w:t>
                  </w:r>
                  <w:r w:rsidRPr="005163B7">
                    <w:rPr>
                      <w:rFonts w:ascii="ＭＳ ゴシック" w:eastAsia="ＭＳ ゴシック" w:hAnsi="ＭＳ ゴシック" w:cs="UDShinGoPro-Light"/>
                      <w:color w:val="000000"/>
                      <w:kern w:val="0"/>
                      <w:sz w:val="16"/>
                      <w:szCs w:val="16"/>
                    </w:rPr>
                    <w:t>15</w:t>
                  </w:r>
                  <w:r w:rsidRPr="005163B7">
                    <w:rPr>
                      <w:rFonts w:ascii="ＭＳ ゴシック" w:eastAsia="ＭＳ ゴシック" w:hAnsi="ＭＳ ゴシック" w:cs="UDShinGoPro-Light" w:hint="eastAsia"/>
                      <w:color w:val="000000"/>
                      <w:kern w:val="0"/>
                      <w:sz w:val="16"/>
                      <w:szCs w:val="16"/>
                    </w:rPr>
                    <w:t>時間のイベント情報・</w:t>
                  </w:r>
                  <w:r w:rsidRPr="005163B7">
                    <w:rPr>
                      <w:rFonts w:ascii="ＭＳ ゴシック" w:eastAsia="ＭＳ ゴシック" w:hAnsi="ＭＳ ゴシック" w:cs="UDShinGoPro-Light"/>
                      <w:color w:val="000000"/>
                      <w:kern w:val="0"/>
                      <w:sz w:val="16"/>
                      <w:szCs w:val="16"/>
                    </w:rPr>
                    <w:t>ECG</w:t>
                  </w:r>
                  <w:r w:rsidRPr="005163B7">
                    <w:rPr>
                      <w:rFonts w:ascii="ＭＳ ゴシック" w:eastAsia="ＭＳ ゴシック" w:hAnsi="ＭＳ ゴシック" w:cs="UDShinGoPro-Light" w:hint="eastAsia"/>
                      <w:color w:val="000000"/>
                      <w:kern w:val="0"/>
                      <w:sz w:val="16"/>
                      <w:szCs w:val="16"/>
                    </w:rPr>
                    <w:t>情報）</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color w:val="000000"/>
                      <w:kern w:val="0"/>
                      <w:sz w:val="16"/>
                      <w:szCs w:val="16"/>
                    </w:rPr>
                    <w:t>PC</w:t>
                  </w:r>
                  <w:r w:rsidRPr="005163B7">
                    <w:rPr>
                      <w:rFonts w:ascii="ＭＳ ゴシック" w:eastAsia="ＭＳ ゴシック" w:hAnsi="ＭＳ ゴシック" w:cs="UDShinGoPro-Light" w:hint="eastAsia"/>
                      <w:color w:val="000000"/>
                      <w:kern w:val="0"/>
                      <w:sz w:val="16"/>
                      <w:szCs w:val="16"/>
                    </w:rPr>
                    <w:t>転送（</w:t>
                  </w:r>
                  <w:r w:rsidRPr="005163B7">
                    <w:rPr>
                      <w:rFonts w:ascii="ＭＳ ゴシック" w:eastAsia="ＭＳ ゴシック" w:hAnsi="ＭＳ ゴシック" w:cs="UDShinGoPro-Light"/>
                      <w:color w:val="000000"/>
                      <w:kern w:val="0"/>
                      <w:sz w:val="16"/>
                      <w:szCs w:val="16"/>
                    </w:rPr>
                    <w:t>SD</w:t>
                  </w:r>
                  <w:r w:rsidRPr="005163B7">
                    <w:rPr>
                      <w:rFonts w:ascii="ＭＳ ゴシック" w:eastAsia="ＭＳ ゴシック" w:hAnsi="ＭＳ ゴシック" w:cs="UDShinGoPro-Light" w:hint="eastAsia"/>
                      <w:color w:val="000000"/>
                      <w:kern w:val="0"/>
                      <w:sz w:val="16"/>
                      <w:szCs w:val="16"/>
                    </w:rPr>
                    <w:t>カード、赤外線通信）</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防塵防水／</w:t>
                  </w:r>
                  <w:r w:rsidRPr="005163B7">
                    <w:rPr>
                      <w:rFonts w:ascii="ＭＳ ゴシック" w:eastAsia="ＭＳ ゴシック" w:hAnsi="ＭＳ ゴシック" w:cs="UDShinGoPro-Light"/>
                      <w:color w:val="000000"/>
                      <w:kern w:val="0"/>
                      <w:sz w:val="16"/>
                      <w:szCs w:val="16"/>
                    </w:rPr>
                    <w:t>IP55</w:t>
                  </w:r>
                  <w:r w:rsidRPr="005163B7">
                    <w:rPr>
                      <w:rFonts w:ascii="ＭＳ ゴシック" w:eastAsia="ＭＳ ゴシック" w:hAnsi="ＭＳ ゴシック" w:cs="UDShinGoPro-Light" w:hint="eastAsia"/>
                      <w:color w:val="000000"/>
                      <w:kern w:val="0"/>
                      <w:sz w:val="16"/>
                      <w:szCs w:val="16"/>
                    </w:rPr>
                    <w:t>（粉塵が内部に侵入することを防止、いかなる方向からの水の</w:t>
                  </w:r>
                </w:p>
                <w:p w:rsidR="00D02278" w:rsidRPr="005163B7" w:rsidRDefault="00D02278" w:rsidP="00D02278">
                  <w:pPr>
                    <w:autoSpaceDE w:val="0"/>
                    <w:autoSpaceDN w:val="0"/>
                    <w:adjustRightInd w:val="0"/>
                    <w:spacing w:line="200" w:lineRule="exact"/>
                    <w:ind w:firstLineChars="500" w:firstLine="800"/>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直接噴流によっても有害な影響を受けない）</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医療機器承認番号／</w:t>
                  </w:r>
                  <w:r w:rsidRPr="005163B7">
                    <w:rPr>
                      <w:rFonts w:ascii="ＭＳ ゴシック" w:eastAsia="ＭＳ ゴシック" w:hAnsi="ＭＳ ゴシック" w:cs="UDShinGoPro-Light"/>
                      <w:color w:val="000000"/>
                      <w:kern w:val="0"/>
                      <w:sz w:val="16"/>
                      <w:szCs w:val="16"/>
                    </w:rPr>
                    <w:t>22500BZX00338000</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医療機器分類／高度管理医療機器、特定保守管理医療機器</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●セルフテストにおいて異常が確認された場合、警告音が鳴ります。</w:t>
                  </w:r>
                </w:p>
                <w:p w:rsidR="00D02278" w:rsidRPr="005163B7" w:rsidRDefault="00D02278" w:rsidP="00D02278">
                  <w:pPr>
                    <w:autoSpaceDE w:val="0"/>
                    <w:autoSpaceDN w:val="0"/>
                    <w:adjustRightInd w:val="0"/>
                    <w:spacing w:line="200" w:lineRule="exact"/>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 xml:space="preserve">　（</w:t>
                  </w:r>
                  <w:r w:rsidRPr="005163B7">
                    <w:rPr>
                      <w:rFonts w:ascii="ＭＳ ゴシック" w:eastAsia="ＭＳ ゴシック" w:hAnsi="ＭＳ ゴシック" w:cs="UDShinGoPro-Light"/>
                      <w:color w:val="000000"/>
                      <w:kern w:val="0"/>
                      <w:sz w:val="16"/>
                      <w:szCs w:val="16"/>
                    </w:rPr>
                    <w:t>1</w:t>
                  </w:r>
                  <w:r w:rsidRPr="005163B7">
                    <w:rPr>
                      <w:rFonts w:ascii="ＭＳ ゴシック" w:eastAsia="ＭＳ ゴシック" w:hAnsi="ＭＳ ゴシック" w:cs="UDShinGoPro-Light" w:hint="eastAsia"/>
                      <w:color w:val="000000"/>
                      <w:kern w:val="0"/>
                      <w:sz w:val="16"/>
                      <w:szCs w:val="16"/>
                    </w:rPr>
                    <w:t>分間に</w:t>
                  </w:r>
                  <w:r w:rsidRPr="005163B7">
                    <w:rPr>
                      <w:rFonts w:ascii="ＭＳ ゴシック" w:eastAsia="ＭＳ ゴシック" w:hAnsi="ＭＳ ゴシック" w:cs="UDShinGoPro-Light"/>
                      <w:color w:val="000000"/>
                      <w:kern w:val="0"/>
                      <w:sz w:val="16"/>
                      <w:szCs w:val="16"/>
                    </w:rPr>
                    <w:t>3</w:t>
                  </w:r>
                  <w:r w:rsidRPr="005163B7">
                    <w:rPr>
                      <w:rFonts w:ascii="ＭＳ ゴシック" w:eastAsia="ＭＳ ゴシック" w:hAnsi="ＭＳ ゴシック" w:cs="UDShinGoPro-Light" w:hint="eastAsia"/>
                      <w:color w:val="000000"/>
                      <w:kern w:val="0"/>
                      <w:sz w:val="16"/>
                      <w:szCs w:val="16"/>
                    </w:rPr>
                    <w:t>回、ピッピッピ：異常を検知してから</w:t>
                  </w:r>
                  <w:r w:rsidRPr="005163B7">
                    <w:rPr>
                      <w:rFonts w:ascii="ＭＳ ゴシック" w:eastAsia="ＭＳ ゴシック" w:hAnsi="ＭＳ ゴシック" w:cs="UDShinGoPro-Light"/>
                      <w:color w:val="000000"/>
                      <w:kern w:val="0"/>
                      <w:sz w:val="16"/>
                      <w:szCs w:val="16"/>
                    </w:rPr>
                    <w:t>30</w:t>
                  </w:r>
                  <w:r w:rsidRPr="005163B7">
                    <w:rPr>
                      <w:rFonts w:ascii="ＭＳ ゴシック" w:eastAsia="ＭＳ ゴシック" w:hAnsi="ＭＳ ゴシック" w:cs="UDShinGoPro-Light" w:hint="eastAsia"/>
                      <w:color w:val="000000"/>
                      <w:kern w:val="0"/>
                      <w:sz w:val="16"/>
                      <w:szCs w:val="16"/>
                    </w:rPr>
                    <w:t>分間）</w:t>
                  </w:r>
                </w:p>
                <w:p w:rsidR="00D02278" w:rsidRPr="005163B7" w:rsidRDefault="00D02278" w:rsidP="00D02278">
                  <w:pPr>
                    <w:autoSpaceDE w:val="0"/>
                    <w:autoSpaceDN w:val="0"/>
                    <w:adjustRightInd w:val="0"/>
                    <w:spacing w:line="200" w:lineRule="exact"/>
                    <w:ind w:left="240" w:hangingChars="150" w:hanging="240"/>
                    <w:jc w:val="left"/>
                    <w:rPr>
                      <w:rFonts w:ascii="ＭＳ ゴシック" w:eastAsia="ＭＳ ゴシック" w:hAnsi="ＭＳ ゴシック" w:cs="UDShinGoPro-Light"/>
                      <w:color w:val="000000"/>
                      <w:kern w:val="0"/>
                      <w:sz w:val="16"/>
                      <w:szCs w:val="16"/>
                    </w:rPr>
                  </w:pPr>
                  <w:r w:rsidRPr="005163B7">
                    <w:rPr>
                      <w:rFonts w:ascii="ＭＳ ゴシック" w:eastAsia="ＭＳ ゴシック" w:hAnsi="ＭＳ ゴシック" w:cs="UDShinGoPro-Light" w:hint="eastAsia"/>
                      <w:color w:val="000000"/>
                      <w:kern w:val="0"/>
                      <w:sz w:val="16"/>
                      <w:szCs w:val="16"/>
                    </w:rPr>
                    <w:t>注：バッテリー挿入直後のテストではなく、バッテリー挿入後</w:t>
                  </w:r>
                  <w:r w:rsidRPr="005163B7">
                    <w:rPr>
                      <w:rFonts w:ascii="ＭＳ ゴシック" w:eastAsia="ＭＳ ゴシック" w:hAnsi="ＭＳ ゴシック" w:cs="UDShinGoPro-Light"/>
                      <w:color w:val="000000"/>
                      <w:kern w:val="0"/>
                      <w:sz w:val="16"/>
                      <w:szCs w:val="16"/>
                    </w:rPr>
                    <w:t>24</w:t>
                  </w:r>
                  <w:r w:rsidRPr="005163B7">
                    <w:rPr>
                      <w:rFonts w:ascii="ＭＳ ゴシック" w:eastAsia="ＭＳ ゴシック" w:hAnsi="ＭＳ ゴシック" w:cs="UDShinGoPro-Light" w:hint="eastAsia"/>
                      <w:color w:val="000000"/>
                      <w:kern w:val="0"/>
                      <w:sz w:val="16"/>
                      <w:szCs w:val="16"/>
                    </w:rPr>
                    <w:t>時間後より開始されるセルフテストよりスタートいたします。</w:t>
                  </w:r>
                </w:p>
              </w:txbxContent>
            </v:textbox>
          </v:shape>
        </w:pict>
      </w:r>
      <w:r w:rsidRPr="00526EFE">
        <w:rPr>
          <w:rFonts w:hint="eastAsia"/>
        </w:rPr>
        <w:pict>
          <v:shape id="_x0000_s1062" type="#_x0000_t202" style="position:absolute;left:0;text-align:left;margin-left:367.65pt;margin-top:15.95pt;width:129pt;height:26.25pt;z-index:251661312" fillcolor="#fbe4d5">
            <v:stroke dashstyle="dash"/>
            <v:textbox style="mso-next-textbox:#_x0000_s1062" inset="5.85pt,.7pt,5.85pt,.7pt">
              <w:txbxContent>
                <w:p w:rsidR="00D02278" w:rsidRPr="005163B7" w:rsidRDefault="00D02278" w:rsidP="00526EFE">
                  <w:pPr>
                    <w:spacing w:line="240" w:lineRule="exact"/>
                    <w:rPr>
                      <w:rFonts w:ascii="ＭＳ ゴシック" w:eastAsia="ＭＳ ゴシック" w:hAnsi="ＭＳ ゴシック"/>
                      <w:sz w:val="16"/>
                    </w:rPr>
                  </w:pPr>
                  <w:r w:rsidRPr="005163B7">
                    <w:rPr>
                      <w:rFonts w:ascii="ＭＳ ゴシック" w:eastAsia="ＭＳ ゴシック" w:hAnsi="ＭＳ ゴシック" w:hint="eastAsia"/>
                      <w:sz w:val="16"/>
                    </w:rPr>
                    <w:t>保健カタログ 平成28・29年版</w:t>
                  </w:r>
                </w:p>
                <w:p w:rsidR="00D02278" w:rsidRPr="005163B7" w:rsidRDefault="00D02278" w:rsidP="00526EFE">
                  <w:pPr>
                    <w:spacing w:line="240" w:lineRule="exact"/>
                    <w:rPr>
                      <w:rFonts w:ascii="ＭＳ ゴシック" w:eastAsia="ＭＳ ゴシック" w:hAnsi="ＭＳ ゴシック" w:hint="eastAsia"/>
                      <w:sz w:val="16"/>
                    </w:rPr>
                  </w:pPr>
                  <w:r w:rsidRPr="005163B7">
                    <w:rPr>
                      <w:rFonts w:ascii="ＭＳ ゴシック" w:eastAsia="ＭＳ ゴシック" w:hAnsi="ＭＳ ゴシック" w:hint="eastAsia"/>
                      <w:sz w:val="16"/>
                    </w:rPr>
                    <w:t>271頁</w:t>
                  </w:r>
                  <w:r w:rsidR="00526EFE" w:rsidRPr="005163B7">
                    <w:rPr>
                      <w:rFonts w:ascii="ＭＳ ゴシック" w:eastAsia="ＭＳ ゴシック" w:hAnsi="ＭＳ ゴシック" w:hint="eastAsia"/>
                      <w:sz w:val="16"/>
                    </w:rPr>
                    <w:t>に掲載しています。</w:t>
                  </w:r>
                </w:p>
              </w:txbxContent>
            </v:textbox>
          </v:shape>
        </w:pict>
      </w:r>
    </w:p>
    <w:p w:rsidR="00E53901" w:rsidRDefault="00E53901">
      <w:pPr>
        <w:rPr>
          <w:rFonts w:hint="eastAsia"/>
        </w:rPr>
      </w:pPr>
    </w:p>
    <w:p w:rsidR="00AD4F59" w:rsidRDefault="00AD4F59"/>
    <w:p w:rsidR="00AD4F59" w:rsidRPr="00AD4F59" w:rsidRDefault="00AD4F59" w:rsidP="00AD4F59"/>
    <w:p w:rsidR="00AD4F59" w:rsidRPr="00AD4F59" w:rsidRDefault="00AD4F59" w:rsidP="00AD4F59"/>
    <w:p w:rsidR="00AD4F59" w:rsidRPr="00AD4F59" w:rsidRDefault="00D02278" w:rsidP="00AD4F59">
      <w:r>
        <w:rPr>
          <w:rFonts w:hint="eastAsia"/>
          <w:noProof/>
        </w:rPr>
        <w:pict>
          <v:shape id="_x0000_s1060" type="#_x0000_t202" style="position:absolute;left:0;text-align:left;margin-left:334.65pt;margin-top:10.7pt;width:176.75pt;height:145.4pt;z-index:251659264;mso-wrap-style:none" filled="f" stroked="f">
            <v:textbox style="mso-fit-shape-to-text:t" inset="5.85pt,.7pt,5.85pt,.7pt">
              <w:txbxContent>
                <w:p w:rsidR="00D02278" w:rsidRDefault="00D02278">
                  <w:r>
                    <w:pict>
                      <v:shape id="_x0000_i1028" type="#_x0000_t75" style="width:165pt;height:128.25pt">
                        <v:imagedata r:id="rId10" o:title=""/>
                      </v:shape>
                    </w:pict>
                  </w:r>
                </w:p>
              </w:txbxContent>
            </v:textbox>
          </v:shape>
        </w:pict>
      </w:r>
    </w:p>
    <w:p w:rsidR="00AD4F59" w:rsidRPr="00AD4F59" w:rsidRDefault="00AD4F59" w:rsidP="00AD4F59"/>
    <w:p w:rsidR="00AD4F59" w:rsidRDefault="00AD4F59" w:rsidP="00AD4F59"/>
    <w:p w:rsidR="005D10D6" w:rsidRDefault="005D10D6" w:rsidP="00AD4F59"/>
    <w:p w:rsidR="005D10D6" w:rsidRDefault="005D10D6" w:rsidP="00AD4F59"/>
    <w:p w:rsidR="005D10D6" w:rsidRDefault="005D10D6" w:rsidP="00AD4F59"/>
    <w:p w:rsidR="005D10D6" w:rsidRDefault="005D10D6" w:rsidP="00AD4F59"/>
    <w:p w:rsidR="00E53901" w:rsidRDefault="00E53901" w:rsidP="00D02278">
      <w:pPr>
        <w:tabs>
          <w:tab w:val="left" w:pos="4920"/>
        </w:tabs>
        <w:rPr>
          <w:rFonts w:hint="eastAsia"/>
        </w:rPr>
      </w:pPr>
    </w:p>
    <w:p w:rsidR="00D02278" w:rsidRPr="00AD4F59" w:rsidRDefault="00D02278" w:rsidP="00D02278">
      <w:pPr>
        <w:tabs>
          <w:tab w:val="left" w:pos="4920"/>
        </w:tabs>
        <w:rPr>
          <w:rFonts w:hint="eastAsia"/>
        </w:rPr>
      </w:pPr>
    </w:p>
    <w:sectPr w:rsidR="00D02278" w:rsidRPr="00AD4F59">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2E" w:rsidRDefault="00A36F2E" w:rsidP="00A44071">
      <w:r>
        <w:separator/>
      </w:r>
    </w:p>
  </w:endnote>
  <w:endnote w:type="continuationSeparator" w:id="0">
    <w:p w:rsidR="00A36F2E" w:rsidRDefault="00A36F2E" w:rsidP="00A4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ura-Heavy">
    <w:altName w:val="Arial"/>
    <w:panose1 w:val="00000000000000000000"/>
    <w:charset w:val="00"/>
    <w:family w:val="swiss"/>
    <w:notTrueType/>
    <w:pitch w:val="default"/>
    <w:sig w:usb0="00000003" w:usb1="00000000" w:usb2="00000000" w:usb3="00000000" w:csb0="00000001" w:csb1="00000000"/>
  </w:font>
  <w:font w:name="UDShinGoPro-Light">
    <w:altName w:val="青柳衡山フォントT"/>
    <w:panose1 w:val="00000000000000000000"/>
    <w:charset w:val="80"/>
    <w:family w:val="auto"/>
    <w:notTrueType/>
    <w:pitch w:val="default"/>
    <w:sig w:usb0="00000001" w:usb1="08070000" w:usb2="00000010" w:usb3="00000000" w:csb0="00020000" w:csb1="00000000"/>
  </w:font>
  <w:font w:name="UDShinMGoPro-DeBold">
    <w:altName w:val="青柳衡山フォント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2E" w:rsidRDefault="00A36F2E" w:rsidP="00A44071">
      <w:r>
        <w:separator/>
      </w:r>
    </w:p>
  </w:footnote>
  <w:footnote w:type="continuationSeparator" w:id="0">
    <w:p w:rsidR="00A36F2E" w:rsidRDefault="00A36F2E" w:rsidP="00A44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071"/>
    <w:rsid w:val="00035E19"/>
    <w:rsid w:val="00152CE9"/>
    <w:rsid w:val="005163B7"/>
    <w:rsid w:val="00526EFE"/>
    <w:rsid w:val="005D10D6"/>
    <w:rsid w:val="00691571"/>
    <w:rsid w:val="00A36F2E"/>
    <w:rsid w:val="00A44071"/>
    <w:rsid w:val="00AD4F59"/>
    <w:rsid w:val="00B6577E"/>
    <w:rsid w:val="00D02278"/>
    <w:rsid w:val="00E53901"/>
    <w:rsid w:val="00E65A55"/>
    <w:rsid w:val="00E770D6"/>
    <w:rsid w:val="00EB0C81"/>
    <w:rsid w:val="00EF1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17B887-700A-4DD6-BCBA-987BECC5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b/>
      <w:bCs/>
    </w:rPr>
  </w:style>
  <w:style w:type="character" w:styleId="a4">
    <w:name w:val="Strong"/>
    <w:qFormat/>
    <w:rPr>
      <w:b/>
      <w:bCs/>
      <w:i w:val="0"/>
      <w:iCs w:val="0"/>
    </w:rPr>
  </w:style>
  <w:style w:type="character" w:styleId="a5">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Body Text"/>
    <w:basedOn w:val="a"/>
    <w:semiHidden/>
    <w:pPr>
      <w:spacing w:line="240" w:lineRule="exact"/>
    </w:pPr>
    <w:rPr>
      <w:rFonts w:ascii="Arial" w:eastAsia="ＭＳ ゴシック" w:hAnsi="Arial" w:cs="Arial"/>
      <w:sz w:val="18"/>
      <w:szCs w:val="21"/>
    </w:rPr>
  </w:style>
  <w:style w:type="paragraph" w:styleId="a7">
    <w:name w:val="header"/>
    <w:basedOn w:val="a"/>
    <w:link w:val="a8"/>
    <w:uiPriority w:val="99"/>
    <w:unhideWhenUsed/>
    <w:rsid w:val="00A44071"/>
    <w:pPr>
      <w:tabs>
        <w:tab w:val="center" w:pos="4252"/>
        <w:tab w:val="right" w:pos="8504"/>
      </w:tabs>
      <w:snapToGrid w:val="0"/>
    </w:pPr>
  </w:style>
  <w:style w:type="character" w:customStyle="1" w:styleId="a8">
    <w:name w:val="ヘッダー (文字)"/>
    <w:link w:val="a7"/>
    <w:uiPriority w:val="99"/>
    <w:rsid w:val="00A44071"/>
    <w:rPr>
      <w:kern w:val="2"/>
      <w:sz w:val="21"/>
      <w:szCs w:val="24"/>
    </w:rPr>
  </w:style>
  <w:style w:type="paragraph" w:styleId="a9">
    <w:name w:val="footer"/>
    <w:basedOn w:val="a"/>
    <w:link w:val="aa"/>
    <w:uiPriority w:val="99"/>
    <w:unhideWhenUsed/>
    <w:rsid w:val="00A44071"/>
    <w:pPr>
      <w:tabs>
        <w:tab w:val="center" w:pos="4252"/>
        <w:tab w:val="right" w:pos="8504"/>
      </w:tabs>
      <w:snapToGrid w:val="0"/>
    </w:pPr>
  </w:style>
  <w:style w:type="character" w:customStyle="1" w:styleId="aa">
    <w:name w:val="フッター (文字)"/>
    <w:link w:val="a9"/>
    <w:uiPriority w:val="99"/>
    <w:rsid w:val="00A44071"/>
    <w:rPr>
      <w:kern w:val="2"/>
      <w:sz w:val="21"/>
      <w:szCs w:val="24"/>
    </w:rPr>
  </w:style>
  <w:style w:type="paragraph" w:styleId="ab">
    <w:name w:val="Balloon Text"/>
    <w:basedOn w:val="a"/>
    <w:link w:val="ac"/>
    <w:uiPriority w:val="99"/>
    <w:semiHidden/>
    <w:unhideWhenUsed/>
    <w:rsid w:val="00B6577E"/>
    <w:rPr>
      <w:rFonts w:ascii="Arial" w:eastAsia="ＭＳ ゴシック" w:hAnsi="Arial"/>
      <w:sz w:val="18"/>
      <w:szCs w:val="18"/>
    </w:rPr>
  </w:style>
  <w:style w:type="character" w:customStyle="1" w:styleId="ac">
    <w:name w:val="吹き出し (文字)"/>
    <w:link w:val="ab"/>
    <w:uiPriority w:val="99"/>
    <w:semiHidden/>
    <w:rsid w:val="00B657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8986">
      <w:bodyDiv w:val="1"/>
      <w:marLeft w:val="0"/>
      <w:marRight w:val="0"/>
      <w:marTop w:val="0"/>
      <w:marBottom w:val="0"/>
      <w:divBdr>
        <w:top w:val="none" w:sz="0" w:space="0" w:color="auto"/>
        <w:left w:val="none" w:sz="0" w:space="0" w:color="auto"/>
        <w:bottom w:val="none" w:sz="0" w:space="0" w:color="auto"/>
        <w:right w:val="none" w:sz="0" w:space="0" w:color="auto"/>
      </w:divBdr>
      <w:divsChild>
        <w:div w:id="680545271">
          <w:marLeft w:val="0"/>
          <w:marRight w:val="0"/>
          <w:marTop w:val="0"/>
          <w:marBottom w:val="0"/>
          <w:divBdr>
            <w:top w:val="none" w:sz="0" w:space="0" w:color="auto"/>
            <w:left w:val="none" w:sz="0" w:space="0" w:color="auto"/>
            <w:bottom w:val="none" w:sz="0" w:space="0" w:color="auto"/>
            <w:right w:val="none" w:sz="0" w:space="0" w:color="auto"/>
          </w:divBdr>
          <w:divsChild>
            <w:div w:id="174539174">
              <w:marLeft w:val="0"/>
              <w:marRight w:val="0"/>
              <w:marTop w:val="0"/>
              <w:marBottom w:val="0"/>
              <w:divBdr>
                <w:top w:val="none" w:sz="0" w:space="0" w:color="auto"/>
                <w:left w:val="none" w:sz="0" w:space="0" w:color="auto"/>
                <w:bottom w:val="none" w:sz="0" w:space="0" w:color="auto"/>
                <w:right w:val="none" w:sz="0" w:space="0" w:color="auto"/>
              </w:divBdr>
              <w:divsChild>
                <w:div w:id="593823454">
                  <w:marLeft w:val="0"/>
                  <w:marRight w:val="0"/>
                  <w:marTop w:val="0"/>
                  <w:marBottom w:val="0"/>
                  <w:divBdr>
                    <w:top w:val="none" w:sz="0" w:space="0" w:color="auto"/>
                    <w:left w:val="none" w:sz="0" w:space="0" w:color="auto"/>
                    <w:bottom w:val="none" w:sz="0" w:space="0" w:color="auto"/>
                    <w:right w:val="none" w:sz="0" w:space="0" w:color="auto"/>
                  </w:divBdr>
                </w:div>
                <w:div w:id="840707140">
                  <w:marLeft w:val="0"/>
                  <w:marRight w:val="0"/>
                  <w:marTop w:val="0"/>
                  <w:marBottom w:val="0"/>
                  <w:divBdr>
                    <w:top w:val="none" w:sz="0" w:space="0" w:color="auto"/>
                    <w:left w:val="none" w:sz="0" w:space="0" w:color="auto"/>
                    <w:bottom w:val="none" w:sz="0" w:space="0" w:color="auto"/>
                    <w:right w:val="none" w:sz="0" w:space="0" w:color="auto"/>
                  </w:divBdr>
                </w:div>
                <w:div w:id="1186749299">
                  <w:marLeft w:val="0"/>
                  <w:marRight w:val="0"/>
                  <w:marTop w:val="0"/>
                  <w:marBottom w:val="0"/>
                  <w:divBdr>
                    <w:top w:val="none" w:sz="0" w:space="0" w:color="auto"/>
                    <w:left w:val="none" w:sz="0" w:space="0" w:color="auto"/>
                    <w:bottom w:val="none" w:sz="0" w:space="0" w:color="auto"/>
                    <w:right w:val="none" w:sz="0" w:space="0" w:color="auto"/>
                  </w:divBdr>
                </w:div>
                <w:div w:id="17942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4025">
      <w:bodyDiv w:val="1"/>
      <w:marLeft w:val="0"/>
      <w:marRight w:val="0"/>
      <w:marTop w:val="0"/>
      <w:marBottom w:val="0"/>
      <w:divBdr>
        <w:top w:val="none" w:sz="0" w:space="0" w:color="auto"/>
        <w:left w:val="none" w:sz="0" w:space="0" w:color="auto"/>
        <w:bottom w:val="none" w:sz="0" w:space="0" w:color="auto"/>
        <w:right w:val="none" w:sz="0" w:space="0" w:color="auto"/>
      </w:divBdr>
      <w:divsChild>
        <w:div w:id="1888762015">
          <w:marLeft w:val="0"/>
          <w:marRight w:val="0"/>
          <w:marTop w:val="0"/>
          <w:marBottom w:val="0"/>
          <w:divBdr>
            <w:top w:val="none" w:sz="0" w:space="0" w:color="auto"/>
            <w:left w:val="none" w:sz="0" w:space="0" w:color="auto"/>
            <w:bottom w:val="none" w:sz="0" w:space="0" w:color="auto"/>
            <w:right w:val="none" w:sz="0" w:space="0" w:color="auto"/>
          </w:divBdr>
          <w:divsChild>
            <w:div w:id="1518815467">
              <w:marLeft w:val="0"/>
              <w:marRight w:val="0"/>
              <w:marTop w:val="0"/>
              <w:marBottom w:val="0"/>
              <w:divBdr>
                <w:top w:val="none" w:sz="0" w:space="0" w:color="auto"/>
                <w:left w:val="none" w:sz="0" w:space="0" w:color="auto"/>
                <w:bottom w:val="none" w:sz="0" w:space="0" w:color="auto"/>
                <w:right w:val="none" w:sz="0" w:space="0" w:color="auto"/>
              </w:divBdr>
              <w:divsChild>
                <w:div w:id="293371328">
                  <w:marLeft w:val="0"/>
                  <w:marRight w:val="0"/>
                  <w:marTop w:val="0"/>
                  <w:marBottom w:val="0"/>
                  <w:divBdr>
                    <w:top w:val="none" w:sz="0" w:space="0" w:color="auto"/>
                    <w:left w:val="none" w:sz="0" w:space="0" w:color="auto"/>
                    <w:bottom w:val="none" w:sz="0" w:space="0" w:color="auto"/>
                    <w:right w:val="none" w:sz="0" w:space="0" w:color="auto"/>
                  </w:divBdr>
                </w:div>
                <w:div w:id="736123580">
                  <w:marLeft w:val="0"/>
                  <w:marRight w:val="0"/>
                  <w:marTop w:val="0"/>
                  <w:marBottom w:val="0"/>
                  <w:divBdr>
                    <w:top w:val="none" w:sz="0" w:space="0" w:color="auto"/>
                    <w:left w:val="none" w:sz="0" w:space="0" w:color="auto"/>
                    <w:bottom w:val="none" w:sz="0" w:space="0" w:color="auto"/>
                    <w:right w:val="none" w:sz="0" w:space="0" w:color="auto"/>
                  </w:divBdr>
                </w:div>
                <w:div w:id="1459304060">
                  <w:marLeft w:val="0"/>
                  <w:marRight w:val="0"/>
                  <w:marTop w:val="0"/>
                  <w:marBottom w:val="0"/>
                  <w:divBdr>
                    <w:top w:val="none" w:sz="0" w:space="0" w:color="auto"/>
                    <w:left w:val="none" w:sz="0" w:space="0" w:color="auto"/>
                    <w:bottom w:val="none" w:sz="0" w:space="0" w:color="auto"/>
                    <w:right w:val="none" w:sz="0" w:space="0" w:color="auto"/>
                  </w:divBdr>
                </w:div>
                <w:div w:id="18766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平成25年1月</vt:lpstr>
      <vt:lpstr>平成25年1月</vt:lpstr>
    </vt:vector>
  </TitlesOfParts>
  <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平成25年1月</dc:title>
  <dc:subject/>
  <dc:creator>nitto_nagoya</dc:creator>
  <cp:keywords/>
  <dc:description/>
  <cp:lastModifiedBy>nitto_kikaku2</cp:lastModifiedBy>
  <cp:revision>2</cp:revision>
  <cp:lastPrinted>2016-10-27T02:52:00Z</cp:lastPrinted>
  <dcterms:created xsi:type="dcterms:W3CDTF">2017-02-14T06:33:00Z</dcterms:created>
  <dcterms:modified xsi:type="dcterms:W3CDTF">2017-02-14T06:33:00Z</dcterms:modified>
</cp:coreProperties>
</file>